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3C" w:rsidRDefault="005F07CC">
      <w:r w:rsidRPr="005F07CC">
        <w:t xml:space="preserve"> </w:t>
      </w:r>
      <w:r>
        <w:t xml:space="preserve">                                                           А К Т </w:t>
      </w:r>
    </w:p>
    <w:p w:rsidR="005F07CC" w:rsidRDefault="005F07CC" w:rsidP="005F07CC">
      <w:pPr>
        <w:spacing w:after="0"/>
      </w:pPr>
      <w:r>
        <w:t>Проверки  финансовой деятельности  ТСЖ им Горького за 2012 год</w:t>
      </w:r>
    </w:p>
    <w:p w:rsidR="005F07CC" w:rsidRDefault="005F07CC" w:rsidP="005F07CC">
      <w:pPr>
        <w:spacing w:after="0"/>
      </w:pPr>
      <w:r>
        <w:t>Мы</w:t>
      </w:r>
      <w:proofErr w:type="gramStart"/>
      <w:r>
        <w:t>.</w:t>
      </w:r>
      <w:proofErr w:type="gramEnd"/>
      <w:r>
        <w:t xml:space="preserve"> Члены ревизионной комиссии ТСЖ «им</w:t>
      </w:r>
      <w:proofErr w:type="gramStart"/>
      <w:r>
        <w:t>.Г</w:t>
      </w:r>
      <w:proofErr w:type="gramEnd"/>
      <w:r>
        <w:t xml:space="preserve">орького»  в составе </w:t>
      </w:r>
      <w:proofErr w:type="spellStart"/>
      <w:r>
        <w:t>РеймерЗ.В</w:t>
      </w:r>
      <w:proofErr w:type="spellEnd"/>
      <w:r>
        <w:t xml:space="preserve">., </w:t>
      </w:r>
      <w:proofErr w:type="spellStart"/>
      <w:r>
        <w:t>Курнышевой</w:t>
      </w:r>
      <w:proofErr w:type="spellEnd"/>
      <w:r>
        <w:t xml:space="preserve"> Т.Г.</w:t>
      </w:r>
    </w:p>
    <w:p w:rsidR="005F07CC" w:rsidRDefault="005F07CC" w:rsidP="005F07CC">
      <w:pPr>
        <w:spacing w:after="0"/>
      </w:pPr>
      <w:r>
        <w:t xml:space="preserve">Провели проверку финансовой деятельности </w:t>
      </w:r>
      <w:proofErr w:type="spellStart"/>
      <w:r>
        <w:t>ТСж</w:t>
      </w:r>
      <w:proofErr w:type="spellEnd"/>
      <w:r>
        <w:t xml:space="preserve"> «им</w:t>
      </w:r>
      <w:proofErr w:type="gramStart"/>
      <w:r>
        <w:t>.Г</w:t>
      </w:r>
      <w:proofErr w:type="gramEnd"/>
      <w:r>
        <w:t>орького» за 2012 год</w:t>
      </w:r>
    </w:p>
    <w:p w:rsidR="007B379F" w:rsidRDefault="007B379F" w:rsidP="005F07CC">
      <w:pPr>
        <w:spacing w:after="0"/>
      </w:pPr>
    </w:p>
    <w:p w:rsidR="007B379F" w:rsidRDefault="007B379F" w:rsidP="005F07CC">
      <w:pPr>
        <w:spacing w:after="0"/>
      </w:pPr>
      <w:r>
        <w:t>27.03.2013г.                                                                                                            г.Майкоп</w:t>
      </w:r>
    </w:p>
    <w:p w:rsidR="005F07CC" w:rsidRDefault="005F07CC" w:rsidP="005F07CC">
      <w:pPr>
        <w:spacing w:after="0"/>
      </w:pPr>
    </w:p>
    <w:p w:rsidR="005F07CC" w:rsidRDefault="005F07CC" w:rsidP="005F07CC">
      <w:pPr>
        <w:spacing w:after="0"/>
      </w:pPr>
      <w:r>
        <w:t>В результате  проверки установлено следующее:</w:t>
      </w:r>
    </w:p>
    <w:p w:rsidR="005F07CC" w:rsidRDefault="005F07CC" w:rsidP="005F07CC">
      <w:pPr>
        <w:spacing w:after="0"/>
      </w:pPr>
      <w:r>
        <w:t>Поступило денег на р</w:t>
      </w:r>
      <w:proofErr w:type="gramStart"/>
      <w:r>
        <w:t>.с</w:t>
      </w:r>
      <w:proofErr w:type="gramEnd"/>
      <w:r>
        <w:t>чёт  всего – 1447986 руб.</w:t>
      </w:r>
    </w:p>
    <w:p w:rsidR="005F07CC" w:rsidRDefault="005F07CC" w:rsidP="005F07CC">
      <w:pPr>
        <w:spacing w:after="0"/>
      </w:pPr>
      <w:r>
        <w:t xml:space="preserve">Из них оплачено по счетам: </w:t>
      </w:r>
    </w:p>
    <w:p w:rsidR="005F07CC" w:rsidRDefault="005F07CC" w:rsidP="005F07CC">
      <w:pPr>
        <w:spacing w:after="0"/>
      </w:pPr>
      <w:r>
        <w:t xml:space="preserve">1. ОАО «АТЭК» </w:t>
      </w:r>
      <w:proofErr w:type="spellStart"/>
      <w:r>
        <w:t>Майкопские</w:t>
      </w:r>
      <w:proofErr w:type="spellEnd"/>
      <w:r>
        <w:t xml:space="preserve"> тепловые сети                 645843 руб.</w:t>
      </w:r>
    </w:p>
    <w:p w:rsidR="005F07CC" w:rsidRDefault="005F07CC" w:rsidP="005F07CC">
      <w:pPr>
        <w:spacing w:after="0"/>
      </w:pPr>
      <w:r>
        <w:t>2. ОАО «</w:t>
      </w:r>
      <w:proofErr w:type="spellStart"/>
      <w:r>
        <w:t>Кубаньэнергосбыт</w:t>
      </w:r>
      <w:proofErr w:type="spellEnd"/>
      <w:r>
        <w:t>»                                            299568 руб.</w:t>
      </w:r>
    </w:p>
    <w:p w:rsidR="005F07CC" w:rsidRDefault="005F07CC" w:rsidP="005F07CC">
      <w:pPr>
        <w:spacing w:after="0"/>
      </w:pPr>
      <w:r>
        <w:t>3.МУП «</w:t>
      </w:r>
      <w:proofErr w:type="spellStart"/>
      <w:r>
        <w:t>Майкопводоканал</w:t>
      </w:r>
      <w:proofErr w:type="spellEnd"/>
      <w:r>
        <w:t>»                                            133139 руб.</w:t>
      </w:r>
    </w:p>
    <w:p w:rsidR="005F07CC" w:rsidRDefault="005F07CC" w:rsidP="005F07CC">
      <w:pPr>
        <w:spacing w:after="0"/>
      </w:pPr>
      <w:r>
        <w:t>4. ООО «</w:t>
      </w:r>
      <w:proofErr w:type="spellStart"/>
      <w:r>
        <w:t>Союзлифтмонтаж-ЗАО</w:t>
      </w:r>
      <w:proofErr w:type="spellEnd"/>
      <w:r>
        <w:t>»                                    51226 руб.</w:t>
      </w:r>
    </w:p>
    <w:p w:rsidR="005F07CC" w:rsidRDefault="005F07CC" w:rsidP="005F07CC">
      <w:pPr>
        <w:spacing w:after="0"/>
      </w:pPr>
      <w:r>
        <w:t>5. ООО «Транс-Сервис»                                                     33923 руб.</w:t>
      </w:r>
    </w:p>
    <w:p w:rsidR="009134A1" w:rsidRDefault="005F07CC" w:rsidP="005F07CC">
      <w:pPr>
        <w:spacing w:after="0"/>
      </w:pPr>
      <w:r>
        <w:t>6</w:t>
      </w:r>
      <w:r w:rsidR="009134A1">
        <w:t xml:space="preserve">. </w:t>
      </w:r>
      <w:proofErr w:type="spellStart"/>
      <w:r w:rsidR="009134A1">
        <w:t>Домофон</w:t>
      </w:r>
      <w:proofErr w:type="spellEnd"/>
      <w:r w:rsidR="009134A1">
        <w:t xml:space="preserve">                                                                            18550 руб.</w:t>
      </w:r>
    </w:p>
    <w:p w:rsidR="009134A1" w:rsidRDefault="009134A1" w:rsidP="005F07CC">
      <w:pPr>
        <w:spacing w:after="0"/>
      </w:pPr>
      <w:r>
        <w:t xml:space="preserve">                                           ИТОГО:                                          1 182 249 руб.</w:t>
      </w:r>
    </w:p>
    <w:p w:rsidR="009134A1" w:rsidRDefault="009134A1" w:rsidP="005F07CC">
      <w:pPr>
        <w:spacing w:after="0"/>
      </w:pPr>
    </w:p>
    <w:p w:rsidR="009134A1" w:rsidRDefault="009134A1" w:rsidP="005F07CC">
      <w:pPr>
        <w:spacing w:after="0"/>
      </w:pPr>
      <w:r>
        <w:t>Расходы из средств на содержание  жилья:</w:t>
      </w:r>
    </w:p>
    <w:p w:rsidR="009134A1" w:rsidRDefault="009134A1" w:rsidP="005F07CC">
      <w:pPr>
        <w:spacing w:after="0"/>
      </w:pPr>
      <w:r>
        <w:t>1. Заработная плата обслуживающего  персонала   - 226676 руб.</w:t>
      </w:r>
    </w:p>
    <w:p w:rsidR="009134A1" w:rsidRDefault="009134A1" w:rsidP="005F07CC">
      <w:pPr>
        <w:spacing w:after="0"/>
      </w:pPr>
      <w:r>
        <w:t>2. Отчисления в социальные фонды                              70321 руб.</w:t>
      </w:r>
    </w:p>
    <w:p w:rsidR="009134A1" w:rsidRDefault="009134A1" w:rsidP="005F07CC">
      <w:pPr>
        <w:spacing w:after="0"/>
      </w:pPr>
      <w:r>
        <w:t>3. Услуги банка                                                                     5400 руб.</w:t>
      </w:r>
    </w:p>
    <w:p w:rsidR="009134A1" w:rsidRDefault="009134A1" w:rsidP="005F07CC">
      <w:pPr>
        <w:spacing w:after="0"/>
      </w:pPr>
      <w:r>
        <w:t>4.ООО «</w:t>
      </w:r>
      <w:proofErr w:type="spellStart"/>
      <w:r>
        <w:t>Теплодар</w:t>
      </w:r>
      <w:proofErr w:type="spellEnd"/>
      <w:r>
        <w:t xml:space="preserve">»                                                              8375 </w:t>
      </w:r>
      <w:proofErr w:type="spellStart"/>
      <w:r>
        <w:t>руб</w:t>
      </w:r>
      <w:proofErr w:type="spellEnd"/>
    </w:p>
    <w:p w:rsidR="009134A1" w:rsidRDefault="009134A1" w:rsidP="005F07CC">
      <w:pPr>
        <w:spacing w:after="0"/>
      </w:pPr>
      <w:r>
        <w:t>5 Штрафы                                                                              2034 руб.</w:t>
      </w:r>
    </w:p>
    <w:p w:rsidR="009134A1" w:rsidRDefault="009134A1" w:rsidP="005F07CC">
      <w:pPr>
        <w:spacing w:after="0"/>
      </w:pPr>
      <w:r>
        <w:t>6. ООО «Дедал»                                                                   10400 руб.</w:t>
      </w:r>
    </w:p>
    <w:p w:rsidR="009134A1" w:rsidRDefault="009134A1" w:rsidP="005F07CC">
      <w:pPr>
        <w:spacing w:after="0"/>
      </w:pPr>
      <w:r>
        <w:t>7.</w:t>
      </w:r>
      <w:proofErr w:type="gramStart"/>
      <w:r>
        <w:t>Расходы</w:t>
      </w:r>
      <w:proofErr w:type="gramEnd"/>
      <w:r>
        <w:t xml:space="preserve"> связанные при подготовке к зиме              15133 руб.</w:t>
      </w:r>
    </w:p>
    <w:p w:rsidR="009134A1" w:rsidRDefault="009134A1" w:rsidP="005F07CC">
      <w:pPr>
        <w:spacing w:after="0"/>
      </w:pPr>
      <w:r>
        <w:t>8 Электронная отчётность                                                 45550 руб.</w:t>
      </w:r>
    </w:p>
    <w:p w:rsidR="009134A1" w:rsidRDefault="009134A1" w:rsidP="005F07CC">
      <w:pPr>
        <w:spacing w:after="0"/>
      </w:pPr>
      <w:r>
        <w:t xml:space="preserve">9. Канцтовары                                                                       637 </w:t>
      </w:r>
      <w:proofErr w:type="spellStart"/>
      <w:r>
        <w:t>руб</w:t>
      </w:r>
      <w:proofErr w:type="spellEnd"/>
      <w:r>
        <w:t xml:space="preserve"> </w:t>
      </w:r>
    </w:p>
    <w:p w:rsidR="009134A1" w:rsidRDefault="009134A1" w:rsidP="005F07CC">
      <w:pPr>
        <w:spacing w:after="0"/>
      </w:pPr>
      <w:r>
        <w:t>10. Связь, интернет                                                              2600 руб.</w:t>
      </w:r>
    </w:p>
    <w:p w:rsidR="009134A1" w:rsidRDefault="009134A1" w:rsidP="005F07CC">
      <w:pPr>
        <w:spacing w:after="0"/>
      </w:pPr>
      <w:r>
        <w:t xml:space="preserve">                                          ИТОГО</w:t>
      </w:r>
      <w:proofErr w:type="gramStart"/>
      <w:r>
        <w:t xml:space="preserve"> :</w:t>
      </w:r>
      <w:proofErr w:type="gramEnd"/>
      <w:r>
        <w:t xml:space="preserve">                                      346126 руб.</w:t>
      </w:r>
    </w:p>
    <w:p w:rsidR="009134A1" w:rsidRDefault="009134A1" w:rsidP="005F07CC">
      <w:pPr>
        <w:spacing w:after="0"/>
      </w:pPr>
    </w:p>
    <w:p w:rsidR="009134A1" w:rsidRDefault="009134A1" w:rsidP="005F07CC">
      <w:pPr>
        <w:spacing w:after="0"/>
      </w:pPr>
      <w:r>
        <w:t>Всего начислено на содержание 3665х10х12 = 439800 руб.</w:t>
      </w:r>
    </w:p>
    <w:p w:rsidR="009134A1" w:rsidRDefault="009134A1" w:rsidP="005F07CC">
      <w:pPr>
        <w:spacing w:after="0"/>
      </w:pPr>
      <w:r>
        <w:t>Переходящий остаток собственных  средств  - 93674 руб</w:t>
      </w:r>
      <w:proofErr w:type="gramStart"/>
      <w:r>
        <w:t>.(</w:t>
      </w:r>
      <w:proofErr w:type="gramEnd"/>
      <w:r>
        <w:t xml:space="preserve"> который находится</w:t>
      </w:r>
    </w:p>
    <w:p w:rsidR="007B379F" w:rsidRDefault="009134A1" w:rsidP="005F07CC">
      <w:pPr>
        <w:spacing w:after="0"/>
      </w:pPr>
      <w:r>
        <w:t xml:space="preserve">у должников)       </w:t>
      </w:r>
    </w:p>
    <w:p w:rsidR="007B379F" w:rsidRDefault="007B379F" w:rsidP="005F07CC">
      <w:pPr>
        <w:spacing w:after="0"/>
      </w:pPr>
    </w:p>
    <w:p w:rsidR="007B379F" w:rsidRDefault="007B379F" w:rsidP="005F07CC">
      <w:pPr>
        <w:spacing w:after="0"/>
      </w:pPr>
    </w:p>
    <w:p w:rsidR="007B379F" w:rsidRDefault="007B379F" w:rsidP="005F07CC">
      <w:pPr>
        <w:spacing w:after="0"/>
      </w:pPr>
    </w:p>
    <w:p w:rsidR="007B379F" w:rsidRDefault="007B379F" w:rsidP="005F07CC">
      <w:pPr>
        <w:spacing w:after="0"/>
      </w:pPr>
      <w:r>
        <w:t xml:space="preserve">Председатель ревизионной комиссии                                   </w:t>
      </w:r>
      <w:proofErr w:type="spellStart"/>
      <w:r>
        <w:t>РеймерЗ.В</w:t>
      </w:r>
      <w:proofErr w:type="spellEnd"/>
      <w:r>
        <w:t>.</w:t>
      </w:r>
    </w:p>
    <w:p w:rsidR="007B379F" w:rsidRDefault="007B379F" w:rsidP="005F07CC">
      <w:pPr>
        <w:spacing w:after="0"/>
      </w:pPr>
    </w:p>
    <w:p w:rsidR="005F07CC" w:rsidRPr="005F07CC" w:rsidRDefault="007B379F" w:rsidP="005F07CC">
      <w:pPr>
        <w:spacing w:after="0"/>
      </w:pPr>
      <w:r>
        <w:t xml:space="preserve">Член ревизионной комиссии                                                    </w:t>
      </w:r>
      <w:proofErr w:type="spellStart"/>
      <w:r>
        <w:t>Курнышева</w:t>
      </w:r>
      <w:proofErr w:type="spellEnd"/>
      <w:r>
        <w:t xml:space="preserve"> Т.Г.  </w:t>
      </w:r>
      <w:r w:rsidR="009134A1">
        <w:t xml:space="preserve">             </w:t>
      </w:r>
      <w:r w:rsidR="005F07CC">
        <w:t xml:space="preserve">  </w:t>
      </w:r>
    </w:p>
    <w:sectPr w:rsidR="005F07CC" w:rsidRPr="005F07CC" w:rsidSect="0088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7CC"/>
    <w:rsid w:val="00066F92"/>
    <w:rsid w:val="005F07CC"/>
    <w:rsid w:val="007B379F"/>
    <w:rsid w:val="0088323C"/>
    <w:rsid w:val="0091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2013-06-12T06:12:00Z</cp:lastPrinted>
  <dcterms:created xsi:type="dcterms:W3CDTF">2013-06-12T06:14:00Z</dcterms:created>
  <dcterms:modified xsi:type="dcterms:W3CDTF">2013-06-12T06:14:00Z</dcterms:modified>
</cp:coreProperties>
</file>